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AC" w:rsidRPr="00A461B4" w:rsidRDefault="00886EAC" w:rsidP="00702C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25F0E">
        <w:rPr>
          <w:rFonts w:ascii="Times New Roman" w:hAnsi="Times New Roman"/>
          <w:b/>
          <w:sz w:val="24"/>
          <w:szCs w:val="24"/>
        </w:rPr>
        <w:t>71</w:t>
      </w:r>
    </w:p>
    <w:p w:rsidR="00886EAC" w:rsidRPr="00A461B4" w:rsidRDefault="00886EAC" w:rsidP="00886EAC">
      <w:pPr>
        <w:ind w:left="2832" w:firstLine="708"/>
      </w:pPr>
      <w:r w:rsidRPr="00A461B4">
        <w:t>очередного заседания Совета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886EAC" w:rsidRPr="00BA7A14" w:rsidRDefault="00886EAC" w:rsidP="00886E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525F0E">
        <w:rPr>
          <w:rFonts w:ascii="Times New Roman" w:hAnsi="Times New Roman"/>
          <w:sz w:val="24"/>
          <w:szCs w:val="24"/>
        </w:rPr>
        <w:t>: 22</w:t>
      </w:r>
      <w:r w:rsidR="001E5F23">
        <w:rPr>
          <w:rFonts w:ascii="Times New Roman" w:hAnsi="Times New Roman"/>
          <w:sz w:val="24"/>
          <w:szCs w:val="24"/>
        </w:rPr>
        <w:t xml:space="preserve"> </w:t>
      </w:r>
      <w:r w:rsidR="00C27EE1">
        <w:rPr>
          <w:rFonts w:ascii="Times New Roman" w:hAnsi="Times New Roman"/>
          <w:sz w:val="24"/>
          <w:szCs w:val="24"/>
        </w:rPr>
        <w:t>декабря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 г.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E50432" w:rsidRPr="00E50432" w:rsidRDefault="00E50432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:rsidR="00E50432" w:rsidRDefault="00E50432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 w:rsidR="00E50432">
        <w:rPr>
          <w:rFonts w:ascii="Times New Roman" w:hAnsi="Times New Roman"/>
          <w:sz w:val="24"/>
          <w:szCs w:val="24"/>
        </w:rPr>
        <w:t>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E50432">
        <w:rPr>
          <w:rFonts w:ascii="Times New Roman" w:hAnsi="Times New Roman"/>
          <w:sz w:val="24"/>
          <w:szCs w:val="24"/>
        </w:rPr>
        <w:t>восемь) из 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E50432">
        <w:rPr>
          <w:rFonts w:ascii="Times New Roman" w:hAnsi="Times New Roman"/>
          <w:sz w:val="24"/>
          <w:szCs w:val="24"/>
        </w:rPr>
        <w:t>восьми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52EE6" w:rsidRDefault="00886EAC" w:rsidP="00886EAC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525F0E" w:rsidRPr="004748F8" w:rsidRDefault="00525F0E" w:rsidP="00525F0E">
      <w:pPr>
        <w:numPr>
          <w:ilvl w:val="0"/>
          <w:numId w:val="1"/>
        </w:numPr>
        <w:jc w:val="both"/>
      </w:pPr>
      <w:r>
        <w:t xml:space="preserve">Об утверждении плана </w:t>
      </w:r>
      <w:r w:rsidRPr="00526E02">
        <w:t>мероприяти</w:t>
      </w:r>
      <w:r>
        <w:t>й по контролю за деятельностью членов Ассоциации «СРО «РОП» на 2018</w:t>
      </w:r>
      <w:r w:rsidRPr="00526E02">
        <w:t xml:space="preserve"> год</w:t>
      </w:r>
      <w:r>
        <w:t>.</w:t>
      </w:r>
      <w:r w:rsidRPr="00A5136E">
        <w:t xml:space="preserve"> </w:t>
      </w:r>
    </w:p>
    <w:p w:rsidR="00525F0E" w:rsidRDefault="00525F0E" w:rsidP="007D39F9">
      <w:pPr>
        <w:pStyle w:val="a6"/>
        <w:numPr>
          <w:ilvl w:val="0"/>
          <w:numId w:val="1"/>
        </w:numPr>
        <w:jc w:val="both"/>
      </w:pPr>
      <w:r>
        <w:t>Об утверждении плана</w:t>
      </w:r>
      <w:r w:rsidRPr="00526E02">
        <w:t xml:space="preserve"> мероприяти</w:t>
      </w:r>
      <w:r>
        <w:t>й по контролю</w:t>
      </w:r>
      <w:r w:rsidRPr="004748F8">
        <w:t xml:space="preserve"> </w:t>
      </w:r>
      <w:r>
        <w:t>за деятельностью членов Ассоциации «СРО «РОП» на 2018</w:t>
      </w:r>
      <w:r w:rsidRPr="00526E02">
        <w:t xml:space="preserve"> год</w:t>
      </w:r>
      <w:r>
        <w:t xml:space="preserve"> (исполнение </w:t>
      </w:r>
      <w:r w:rsidRPr="00525F0E">
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  <w:r w:rsidR="005B65C6">
        <w:t>)</w:t>
      </w:r>
      <w:r w:rsidRPr="00525F0E">
        <w:t>.</w:t>
      </w:r>
    </w:p>
    <w:p w:rsidR="00886EAC" w:rsidRPr="000E03E6" w:rsidRDefault="00886EAC" w:rsidP="00886EAC">
      <w:pPr>
        <w:pStyle w:val="a6"/>
        <w:numPr>
          <w:ilvl w:val="0"/>
          <w:numId w:val="1"/>
        </w:numPr>
        <w:jc w:val="both"/>
      </w:pPr>
      <w:bookmarkStart w:id="0" w:name="_GoBack"/>
      <w:bookmarkEnd w:id="0"/>
      <w:r w:rsidRPr="000E03E6">
        <w:t>Разное.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886EAC" w:rsidRPr="00A461B4" w:rsidRDefault="00E50432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="00886EAC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секретарем заседания Совета Е.М. Подольского.</w:t>
      </w:r>
    </w:p>
    <w:p w:rsidR="00886EAC" w:rsidRPr="00F40E6C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E50432">
        <w:rPr>
          <w:rFonts w:ascii="Times New Roman" w:hAnsi="Times New Roman"/>
          <w:bCs/>
          <w:sz w:val="24"/>
          <w:szCs w:val="24"/>
        </w:rPr>
        <w:t>8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lastRenderedPageBreak/>
        <w:t>Воздержались – 0 голосов.</w:t>
      </w:r>
    </w:p>
    <w:p w:rsidR="00886EAC" w:rsidRPr="007B1811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9E7DA6" w:rsidRDefault="009E7DA6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23" w:rsidRDefault="009E7DA6" w:rsidP="009E7DA6">
      <w:pPr>
        <w:jc w:val="both"/>
      </w:pPr>
      <w:r>
        <w:rPr>
          <w:b/>
          <w:bCs/>
          <w:u w:val="single"/>
        </w:rPr>
        <w:t>1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</w:t>
      </w:r>
      <w:r w:rsidR="00020905">
        <w:t>«</w:t>
      </w:r>
      <w:r w:rsidR="00020905" w:rsidRPr="00020905">
        <w:t>Об утверждении плана мероприятий по контролю за деятельностью членов Ассоциации «СРО «РОП» на 2018 год</w:t>
      </w:r>
      <w:r w:rsidR="00020905">
        <w:t>»</w:t>
      </w:r>
      <w:r w:rsidR="00020905" w:rsidRPr="00020905">
        <w:t>.</w:t>
      </w:r>
    </w:p>
    <w:p w:rsidR="00723217" w:rsidRDefault="00723217" w:rsidP="00020905">
      <w:pPr>
        <w:jc w:val="both"/>
        <w:rPr>
          <w:b/>
        </w:rPr>
      </w:pPr>
    </w:p>
    <w:p w:rsidR="00020905" w:rsidRPr="00D20EBE" w:rsidRDefault="00020905" w:rsidP="00020905">
      <w:pPr>
        <w:jc w:val="both"/>
      </w:pPr>
      <w:r w:rsidRPr="00AE25A1">
        <w:rPr>
          <w:b/>
        </w:rPr>
        <w:t>Слушали</w:t>
      </w:r>
      <w:r>
        <w:t>: Подольского Е.М.</w:t>
      </w:r>
      <w:r w:rsidRPr="00D20EBE">
        <w:t>, который предоставил н</w:t>
      </w:r>
      <w:r>
        <w:t>а утверждение Совета Ассоциации «П</w:t>
      </w:r>
      <w:r w:rsidRPr="00D20EBE">
        <w:t xml:space="preserve">лан </w:t>
      </w:r>
      <w:r w:rsidRPr="00D87C6B">
        <w:t>мероприятий по контролю за деятельностью членов Ас</w:t>
      </w:r>
      <w:r>
        <w:t>социации «СРО «РОП» на 2018 год</w:t>
      </w:r>
      <w:r w:rsidRPr="00D20EBE">
        <w:t>».</w:t>
      </w:r>
    </w:p>
    <w:p w:rsidR="00020905" w:rsidRPr="00D20EBE" w:rsidRDefault="00020905" w:rsidP="0028629F">
      <w:pPr>
        <w:jc w:val="both"/>
      </w:pPr>
      <w:r w:rsidRPr="00D20EBE">
        <w:rPr>
          <w:b/>
        </w:rPr>
        <w:t>Решили:</w:t>
      </w:r>
      <w:r w:rsidR="0028629F">
        <w:rPr>
          <w:b/>
        </w:rPr>
        <w:t xml:space="preserve"> </w:t>
      </w:r>
      <w:r w:rsidRPr="00D20EBE">
        <w:t xml:space="preserve">В соответствии с пунктом </w:t>
      </w:r>
      <w:r w:rsidRPr="00DB055C">
        <w:t>2.6.7</w:t>
      </w:r>
      <w:r w:rsidRPr="00D20EBE">
        <w:t xml:space="preserve"> положения о Совете </w:t>
      </w:r>
      <w:r>
        <w:t>Ассоциации «СРО «РОП»</w:t>
      </w:r>
      <w:r w:rsidRPr="00D20EBE">
        <w:t xml:space="preserve"> утвердить «</w:t>
      </w:r>
      <w:r>
        <w:t>П</w:t>
      </w:r>
      <w:r w:rsidRPr="00D20EBE">
        <w:t xml:space="preserve">лан </w:t>
      </w:r>
      <w:r w:rsidRPr="00D87C6B">
        <w:t>мероприятий по контролю за деятельностью членов Ас</w:t>
      </w:r>
      <w:r>
        <w:t>социации «СРО «РОП» на 2018 год</w:t>
      </w:r>
      <w:r w:rsidRPr="00D20EBE">
        <w:t>».</w:t>
      </w:r>
    </w:p>
    <w:p w:rsidR="00B64CE9" w:rsidRDefault="00B64CE9" w:rsidP="00B64CE9">
      <w:pPr>
        <w:ind w:left="360"/>
        <w:jc w:val="both"/>
        <w:rPr>
          <w:b/>
        </w:rPr>
      </w:pPr>
    </w:p>
    <w:p w:rsidR="001E5F23" w:rsidRPr="00B64CE9" w:rsidRDefault="001E5F23" w:rsidP="00BD254A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1E5F23" w:rsidRPr="00A461B4" w:rsidRDefault="00E50432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="001E5F23"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1E5F23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86EAC" w:rsidRDefault="00886EAC" w:rsidP="00886EAC">
      <w:pPr>
        <w:jc w:val="both"/>
      </w:pPr>
    </w:p>
    <w:p w:rsidR="009E7DA6" w:rsidRDefault="00886EAC" w:rsidP="009E7DA6">
      <w:pPr>
        <w:jc w:val="both"/>
      </w:pPr>
      <w:r>
        <w:rPr>
          <w:b/>
          <w:bCs/>
          <w:u w:val="single"/>
        </w:rPr>
        <w:t>2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F8513C">
        <w:rPr>
          <w:b/>
          <w:bCs/>
          <w:u w:val="single"/>
        </w:rPr>
        <w:t xml:space="preserve"> вопросу повестки дня:</w:t>
      </w:r>
      <w:r w:rsidR="009E7DA6">
        <w:t xml:space="preserve"> </w:t>
      </w:r>
      <w:r w:rsidR="00020905">
        <w:t>«</w:t>
      </w:r>
      <w:r w:rsidR="00020905" w:rsidRPr="00020905">
        <w:t>Об утверждении плана мероприятий по контролю за деятельностью членов Ассоциации «СРО «РОП» на 2018 год (исполнение обязательств по договорам подряда на подготовку проектной документации, заключенным с использованием конкурентны</w:t>
      </w:r>
      <w:r w:rsidR="00020905">
        <w:t>х способов заключения договоров</w:t>
      </w:r>
      <w:r w:rsidR="005B65C6">
        <w:t>)</w:t>
      </w:r>
      <w:r w:rsidR="00020905">
        <w:t>»</w:t>
      </w:r>
      <w:r w:rsidR="009E7DA6">
        <w:t xml:space="preserve">. </w:t>
      </w:r>
    </w:p>
    <w:p w:rsidR="00723217" w:rsidRDefault="00723217" w:rsidP="00020905">
      <w:pPr>
        <w:jc w:val="both"/>
        <w:rPr>
          <w:b/>
        </w:rPr>
      </w:pPr>
    </w:p>
    <w:p w:rsidR="00020905" w:rsidRPr="00D20EBE" w:rsidRDefault="00020905" w:rsidP="00020905">
      <w:pPr>
        <w:jc w:val="both"/>
      </w:pPr>
      <w:r w:rsidRPr="00AE25A1">
        <w:rPr>
          <w:b/>
        </w:rPr>
        <w:t>Слушали</w:t>
      </w:r>
      <w:r>
        <w:t>: Подольского Е.М.</w:t>
      </w:r>
      <w:r w:rsidRPr="00D20EBE">
        <w:t>, который предоставил н</w:t>
      </w:r>
      <w:r>
        <w:t>а утверждение Совета Ассоциации «П</w:t>
      </w:r>
      <w:r w:rsidRPr="00D20EBE">
        <w:t xml:space="preserve">лан </w:t>
      </w:r>
      <w:r w:rsidRPr="00D87C6B">
        <w:t>мероприятий по контролю за деятельностью членов Ассоциации «СРО «</w:t>
      </w:r>
      <w:r>
        <w:t>РО</w:t>
      </w:r>
      <w:r w:rsidRPr="00D87C6B">
        <w:t>П» на 2018 год (</w:t>
      </w:r>
      <w:r w:rsidR="00046B7B" w:rsidRPr="00020905">
        <w:t>исполнение обязательств по договорам подряда на подготовку проектной документации, заключенным с использованием конкурентны</w:t>
      </w:r>
      <w:r w:rsidR="00046B7B">
        <w:t>х способов заключения договоров</w:t>
      </w:r>
      <w:r>
        <w:t>)</w:t>
      </w:r>
      <w:r w:rsidRPr="00D20EBE">
        <w:t>».</w:t>
      </w:r>
    </w:p>
    <w:p w:rsidR="00020905" w:rsidRPr="00D20EBE" w:rsidRDefault="00020905" w:rsidP="0028629F">
      <w:pPr>
        <w:jc w:val="both"/>
      </w:pPr>
      <w:r w:rsidRPr="00D20EBE">
        <w:rPr>
          <w:b/>
        </w:rPr>
        <w:t>Решили:</w:t>
      </w:r>
      <w:r w:rsidR="0028629F">
        <w:rPr>
          <w:b/>
        </w:rPr>
        <w:t xml:space="preserve"> </w:t>
      </w:r>
      <w:r>
        <w:t>В соответствии с пунктом 2.6.7</w:t>
      </w:r>
      <w:r w:rsidRPr="00D20EBE">
        <w:t xml:space="preserve"> положения о Совете </w:t>
      </w:r>
      <w:r>
        <w:t>Ассоциации «СРО «</w:t>
      </w:r>
      <w:r w:rsidR="00046B7B">
        <w:t>РО</w:t>
      </w:r>
      <w:r>
        <w:t>П»</w:t>
      </w:r>
      <w:r w:rsidRPr="00D20EBE">
        <w:t xml:space="preserve"> утвердить «</w:t>
      </w:r>
      <w:r>
        <w:t>П</w:t>
      </w:r>
      <w:r w:rsidRPr="00D20EBE">
        <w:t xml:space="preserve">лан </w:t>
      </w:r>
      <w:r w:rsidRPr="00D87C6B">
        <w:t>мероприятий по контролю за деятельностью членов Ассоциации «СРО «</w:t>
      </w:r>
      <w:r w:rsidR="00046B7B">
        <w:t>РО</w:t>
      </w:r>
      <w:r w:rsidRPr="00D87C6B">
        <w:t>П» на 2018 год (</w:t>
      </w:r>
      <w:r w:rsidR="00046B7B" w:rsidRPr="00020905">
        <w:t>исполнение обязательств по договорам подряда на подготовку проектной документации, заключенным с использованием конкурентны</w:t>
      </w:r>
      <w:r w:rsidR="00046B7B">
        <w:t>х способов заключения договоров</w:t>
      </w:r>
      <w:r>
        <w:t>)</w:t>
      </w:r>
      <w:r w:rsidRPr="00D20EBE">
        <w:t>».</w:t>
      </w:r>
    </w:p>
    <w:p w:rsidR="009E7DA6" w:rsidRDefault="009E7DA6" w:rsidP="009E7DA6">
      <w:pPr>
        <w:ind w:left="360"/>
        <w:jc w:val="both"/>
        <w:rPr>
          <w:b/>
        </w:rPr>
      </w:pPr>
    </w:p>
    <w:p w:rsidR="009E7DA6" w:rsidRPr="00B64CE9" w:rsidRDefault="009E7DA6" w:rsidP="009E7DA6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9E7DA6" w:rsidRPr="00A461B4" w:rsidRDefault="009E7DA6" w:rsidP="009E7D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9E7DA6" w:rsidRPr="00A461B4" w:rsidRDefault="009E7DA6" w:rsidP="009E7D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9E7DA6" w:rsidRPr="00A461B4" w:rsidRDefault="009E7DA6" w:rsidP="009E7DA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9E7DA6" w:rsidRDefault="009E7DA6" w:rsidP="009E7D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E7DA6" w:rsidRDefault="009E7DA6" w:rsidP="00886EAC">
      <w:pPr>
        <w:jc w:val="both"/>
      </w:pPr>
    </w:p>
    <w:p w:rsidR="00886EAC" w:rsidRPr="0028629F" w:rsidRDefault="003A303E" w:rsidP="00886EAC">
      <w:pPr>
        <w:jc w:val="both"/>
        <w:rPr>
          <w:b/>
        </w:rPr>
      </w:pPr>
      <w:r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="00900727" w:rsidRPr="001A1468">
        <w:t xml:space="preserve"> </w:t>
      </w:r>
      <w:r w:rsidR="00886EAC" w:rsidRPr="001A1468">
        <w:t>«Разное».</w:t>
      </w:r>
      <w:r w:rsidR="00886EAC" w:rsidRPr="00A04DE8">
        <w:t xml:space="preserve"> </w:t>
      </w:r>
    </w:p>
    <w:p w:rsidR="0028629F" w:rsidRDefault="0028629F" w:rsidP="0028629F">
      <w:pPr>
        <w:jc w:val="both"/>
      </w:pPr>
      <w:r>
        <w:rPr>
          <w:b/>
        </w:rPr>
        <w:t>1. Слушали:</w:t>
      </w:r>
      <w:r>
        <w:t xml:space="preserve"> Горового В.Е., который предложил в целях сохранения и увеличения размеров компенсационных фондов возмещения вреда и обеспечения договорных обязательств Ассоциации поручить директору Подольскому Е.М. и главному бухгалтеру Свидерской Л.В. согласовать условия договоров (соглашений) о размещении средств компенсационных фондов</w:t>
      </w:r>
      <w:r>
        <w:br/>
        <w:t>в банковские вклады (депозиты)  с последующим заключением соответствующих договоров</w:t>
      </w:r>
      <w:r>
        <w:br/>
        <w:t>с ПАО «Сбербанк» в соответствии с требованиями действующего законодательства</w:t>
      </w:r>
      <w:r>
        <w:br/>
        <w:t>и Постановлений Правительства РФ.</w:t>
      </w:r>
    </w:p>
    <w:p w:rsidR="003A1BF8" w:rsidRDefault="003A1BF8" w:rsidP="0028629F">
      <w:pPr>
        <w:jc w:val="both"/>
        <w:rPr>
          <w:b/>
        </w:rPr>
      </w:pPr>
    </w:p>
    <w:p w:rsidR="0028629F" w:rsidRDefault="0028629F" w:rsidP="0028629F">
      <w:pPr>
        <w:jc w:val="both"/>
        <w:rPr>
          <w:b/>
          <w:bCs/>
          <w:u w:val="single"/>
        </w:rPr>
      </w:pPr>
      <w:r>
        <w:rPr>
          <w:b/>
        </w:rPr>
        <w:lastRenderedPageBreak/>
        <w:t>Решили:</w:t>
      </w:r>
    </w:p>
    <w:p w:rsidR="0028629F" w:rsidRDefault="0028629F" w:rsidP="0028629F">
      <w:pPr>
        <w:jc w:val="both"/>
      </w:pPr>
      <w:r>
        <w:t>В целях сохранения и увеличения размеров компенсационных фондов возмещения вреда</w:t>
      </w:r>
      <w:r>
        <w:br/>
        <w:t>и обеспечения договорных обязательств Ассоциации поручить директору Подольскому Е.М.</w:t>
      </w:r>
      <w:r>
        <w:br/>
        <w:t>и главному бухгалтеру Свидерской Л.В. согласовать условия договоров (соглашений)</w:t>
      </w:r>
      <w:r>
        <w:br/>
        <w:t>о размещении средств компенсационных фондов в банковские вклады (депозиты)</w:t>
      </w:r>
      <w:r>
        <w:br/>
        <w:t>с последующим заключением соответствующих договоров с ПАО «Сбербанк» в соответствии с требованиями действующего законодательства и Постановлений Правительства РФ.</w:t>
      </w:r>
    </w:p>
    <w:p w:rsidR="0028629F" w:rsidRDefault="0028629F" w:rsidP="0028629F">
      <w:pPr>
        <w:jc w:val="both"/>
        <w:rPr>
          <w:b/>
        </w:rPr>
      </w:pPr>
    </w:p>
    <w:p w:rsidR="0028629F" w:rsidRPr="001A1468" w:rsidRDefault="0028629F" w:rsidP="0028629F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28629F" w:rsidRPr="001A1468" w:rsidRDefault="0028629F" w:rsidP="0028629F">
      <w:pPr>
        <w:jc w:val="both"/>
      </w:pPr>
      <w:r w:rsidRPr="001A1468">
        <w:t xml:space="preserve">За – </w:t>
      </w:r>
      <w:r>
        <w:t>8</w:t>
      </w:r>
      <w:r w:rsidRPr="001A1468">
        <w:t xml:space="preserve"> голосов;</w:t>
      </w:r>
    </w:p>
    <w:p w:rsidR="0028629F" w:rsidRPr="001A1468" w:rsidRDefault="0028629F" w:rsidP="0028629F">
      <w:pPr>
        <w:jc w:val="both"/>
      </w:pPr>
      <w:r w:rsidRPr="001A1468">
        <w:t>Против – 0 голосов;</w:t>
      </w:r>
    </w:p>
    <w:p w:rsidR="0028629F" w:rsidRPr="001A1468" w:rsidRDefault="0028629F" w:rsidP="0028629F">
      <w:pPr>
        <w:jc w:val="both"/>
        <w:rPr>
          <w:u w:val="single"/>
        </w:rPr>
      </w:pPr>
      <w:r w:rsidRPr="001A1468">
        <w:t>Воздержались – 0 голосов.</w:t>
      </w:r>
    </w:p>
    <w:p w:rsidR="0028629F" w:rsidRPr="004D5718" w:rsidRDefault="0028629F" w:rsidP="0028629F">
      <w:pPr>
        <w:jc w:val="both"/>
      </w:pPr>
      <w:r w:rsidRPr="004D5718">
        <w:t>Решение принято единогласно.</w:t>
      </w:r>
    </w:p>
    <w:p w:rsidR="0028629F" w:rsidRDefault="0028629F" w:rsidP="003A303E">
      <w:pPr>
        <w:jc w:val="both"/>
        <w:rPr>
          <w:b/>
        </w:rPr>
      </w:pPr>
    </w:p>
    <w:p w:rsidR="003A303E" w:rsidRDefault="0028629F" w:rsidP="003A303E">
      <w:pPr>
        <w:jc w:val="both"/>
      </w:pPr>
      <w:r>
        <w:rPr>
          <w:b/>
        </w:rPr>
        <w:t>2</w:t>
      </w:r>
      <w:r w:rsidR="003A303E">
        <w:rPr>
          <w:b/>
        </w:rPr>
        <w:t>.</w:t>
      </w:r>
      <w:r w:rsidR="003A303E">
        <w:t xml:space="preserve"> </w:t>
      </w:r>
      <w:r w:rsidR="003A303E">
        <w:rPr>
          <w:b/>
        </w:rPr>
        <w:t>Слушали:</w:t>
      </w:r>
      <w:r w:rsidR="003A303E">
        <w:t xml:space="preserve"> Горового В.Е., который предложил избрать аудиторскую компанию</w:t>
      </w:r>
      <w:r w:rsidR="003A303E">
        <w:br/>
        <w:t xml:space="preserve">ООО «ВИКТОРИЯ-АУДИТ» для проведения обязательного ежегодного аудита финансово-хозяйственной деятельности Ассоциации «СРО «РОП» за 2017 год. </w:t>
      </w:r>
    </w:p>
    <w:p w:rsidR="003A1BF8" w:rsidRDefault="003A1BF8" w:rsidP="003A303E">
      <w:pPr>
        <w:jc w:val="both"/>
        <w:rPr>
          <w:b/>
        </w:rPr>
      </w:pPr>
    </w:p>
    <w:p w:rsidR="003A303E" w:rsidRDefault="003A303E" w:rsidP="003A303E">
      <w:pPr>
        <w:jc w:val="both"/>
      </w:pPr>
      <w:r>
        <w:rPr>
          <w:b/>
        </w:rPr>
        <w:t>Решили:</w:t>
      </w:r>
      <w:r>
        <w:t xml:space="preserve"> Избрать аудиторскую компанию ООО «ВИКТОРИЯ-АУДИТ» для проведения обязательного ежегодного аудита финансово-хозяйственной деятельности Ассоциации «СРО «РОП» за 2017 год.</w:t>
      </w:r>
    </w:p>
    <w:p w:rsidR="003A303E" w:rsidRDefault="003A303E" w:rsidP="003A303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A303E" w:rsidRPr="001A1468" w:rsidRDefault="003A303E" w:rsidP="003A303E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3A303E" w:rsidRPr="001A1468" w:rsidRDefault="003A303E" w:rsidP="003A303E">
      <w:pPr>
        <w:jc w:val="both"/>
      </w:pPr>
      <w:r w:rsidRPr="001A1468">
        <w:t xml:space="preserve">За – </w:t>
      </w:r>
      <w:r>
        <w:t>8</w:t>
      </w:r>
      <w:r w:rsidRPr="001A1468">
        <w:t xml:space="preserve"> голосов;</w:t>
      </w:r>
    </w:p>
    <w:p w:rsidR="003A303E" w:rsidRPr="001A1468" w:rsidRDefault="003A303E" w:rsidP="003A303E">
      <w:pPr>
        <w:jc w:val="both"/>
      </w:pPr>
      <w:r w:rsidRPr="001A1468">
        <w:t>Против – 0 голосов;</w:t>
      </w:r>
    </w:p>
    <w:p w:rsidR="003A303E" w:rsidRPr="001A1468" w:rsidRDefault="003A303E" w:rsidP="003A303E">
      <w:pPr>
        <w:jc w:val="both"/>
        <w:rPr>
          <w:u w:val="single"/>
        </w:rPr>
      </w:pPr>
      <w:r w:rsidRPr="001A1468">
        <w:t>Воздержались – 0 голосов.</w:t>
      </w:r>
    </w:p>
    <w:p w:rsidR="003A303E" w:rsidRPr="004D5718" w:rsidRDefault="003A303E" w:rsidP="003A303E">
      <w:pPr>
        <w:jc w:val="both"/>
      </w:pPr>
      <w:r w:rsidRPr="004D5718">
        <w:t>Решение принято единогласно.</w:t>
      </w:r>
    </w:p>
    <w:p w:rsidR="003A303E" w:rsidRDefault="003A303E" w:rsidP="003A303E">
      <w:pPr>
        <w:jc w:val="both"/>
      </w:pPr>
    </w:p>
    <w:p w:rsidR="00886EAC" w:rsidRPr="00E50432" w:rsidRDefault="0028629F" w:rsidP="003A303E">
      <w:pPr>
        <w:jc w:val="both"/>
      </w:pPr>
      <w:r>
        <w:rPr>
          <w:b/>
        </w:rPr>
        <w:t>3</w:t>
      </w:r>
      <w:r w:rsidR="003A303E">
        <w:rPr>
          <w:b/>
        </w:rPr>
        <w:t>.</w:t>
      </w:r>
      <w:r w:rsidR="003A303E">
        <w:t xml:space="preserve"> </w:t>
      </w:r>
      <w:r w:rsidR="003A303E">
        <w:rPr>
          <w:b/>
        </w:rPr>
        <w:t>Слушали:</w:t>
      </w:r>
      <w:r w:rsidR="00886EAC" w:rsidRPr="003A303E">
        <w:rPr>
          <w:bCs/>
        </w:rPr>
        <w:t xml:space="preserve"> </w:t>
      </w:r>
      <w:r w:rsidR="00886EAC" w:rsidRPr="00E50432">
        <w:t xml:space="preserve">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Манухин А.В., Янушкевич Г.Н., Степанов А.С., </w:t>
      </w:r>
      <w:r w:rsidR="00E50432" w:rsidRPr="00E50432">
        <w:t xml:space="preserve">Садуакасов К.А., Ерохин А.С. и </w:t>
      </w:r>
      <w:r w:rsidR="00886EAC" w:rsidRPr="00E50432">
        <w:t>Подольский Е.М.</w:t>
      </w:r>
    </w:p>
    <w:p w:rsidR="003A1BF8" w:rsidRDefault="003A1BF8" w:rsidP="00886EAC">
      <w:pPr>
        <w:jc w:val="both"/>
        <w:rPr>
          <w:b/>
        </w:rPr>
      </w:pPr>
    </w:p>
    <w:p w:rsidR="00886EAC" w:rsidRPr="001A1468" w:rsidRDefault="00886EAC" w:rsidP="00886EAC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    Ассоциации «СРО «РОП».</w:t>
      </w:r>
    </w:p>
    <w:p w:rsidR="00A567D8" w:rsidRDefault="00A567D8" w:rsidP="00886EAC">
      <w:pPr>
        <w:jc w:val="both"/>
        <w:rPr>
          <w:b/>
        </w:rPr>
      </w:pPr>
    </w:p>
    <w:p w:rsidR="00886EAC" w:rsidRPr="001A1468" w:rsidRDefault="00886EAC" w:rsidP="00886EAC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886EAC" w:rsidRPr="001A1468" w:rsidRDefault="00886EAC" w:rsidP="00886EAC">
      <w:pPr>
        <w:jc w:val="both"/>
      </w:pPr>
      <w:r w:rsidRPr="001A1468">
        <w:t xml:space="preserve">За – </w:t>
      </w:r>
      <w:r w:rsidR="00E50432">
        <w:t>8</w:t>
      </w:r>
      <w:r w:rsidRPr="001A1468">
        <w:t xml:space="preserve"> голосов;</w:t>
      </w:r>
    </w:p>
    <w:p w:rsidR="00886EAC" w:rsidRPr="001A1468" w:rsidRDefault="00886EAC" w:rsidP="00886EAC">
      <w:pPr>
        <w:jc w:val="both"/>
      </w:pPr>
      <w:r w:rsidRPr="001A1468">
        <w:t>Против – 0 голосов;</w:t>
      </w:r>
    </w:p>
    <w:p w:rsidR="00886EAC" w:rsidRPr="001A1468" w:rsidRDefault="00886EAC" w:rsidP="00886EAC">
      <w:pPr>
        <w:jc w:val="both"/>
        <w:rPr>
          <w:u w:val="single"/>
        </w:rPr>
      </w:pPr>
      <w:r w:rsidRPr="001A1468">
        <w:t>Воздержались – 0 голосов.</w:t>
      </w:r>
    </w:p>
    <w:p w:rsidR="00886EAC" w:rsidRPr="004D5718" w:rsidRDefault="00886EAC" w:rsidP="00886EAC">
      <w:pPr>
        <w:jc w:val="both"/>
      </w:pPr>
      <w:r w:rsidRPr="004D5718">
        <w:t>Решение принято единогласно.</w:t>
      </w: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:rsidR="00B375E9" w:rsidRDefault="00B375E9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F45488" w:rsidRPr="00900727" w:rsidRDefault="00886EAC" w:rsidP="009007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  <w:r w:rsidR="009519C3">
        <w:t xml:space="preserve">   </w:t>
      </w:r>
    </w:p>
    <w:sectPr w:rsidR="00F45488" w:rsidRPr="00900727" w:rsidSect="002B44A3">
      <w:footerReference w:type="default" r:id="rId7"/>
      <w:pgSz w:w="11906" w:h="16838"/>
      <w:pgMar w:top="1440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23" w:rsidRDefault="00A63A23">
      <w:r>
        <w:separator/>
      </w:r>
    </w:p>
  </w:endnote>
  <w:endnote w:type="continuationSeparator" w:id="0">
    <w:p w:rsidR="00A63A23" w:rsidRDefault="00A6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828" w:rsidRPr="000A1128" w:rsidRDefault="00835828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1025BE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23" w:rsidRDefault="00A63A23">
      <w:r>
        <w:separator/>
      </w:r>
    </w:p>
  </w:footnote>
  <w:footnote w:type="continuationSeparator" w:id="0">
    <w:p w:rsidR="00A63A23" w:rsidRDefault="00A6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7C7B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4084D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D36C0"/>
    <w:multiLevelType w:val="hybridMultilevel"/>
    <w:tmpl w:val="A3961DBE"/>
    <w:lvl w:ilvl="0" w:tplc="802C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61824"/>
    <w:multiLevelType w:val="hybridMultilevel"/>
    <w:tmpl w:val="BBCE5EB2"/>
    <w:lvl w:ilvl="0" w:tplc="717C2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07FE"/>
    <w:multiLevelType w:val="hybridMultilevel"/>
    <w:tmpl w:val="3524FD20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B51A95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63FD4"/>
    <w:multiLevelType w:val="hybridMultilevel"/>
    <w:tmpl w:val="040ED506"/>
    <w:lvl w:ilvl="0" w:tplc="F0A47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72"/>
    <w:rsid w:val="00020905"/>
    <w:rsid w:val="00046B7B"/>
    <w:rsid w:val="001025BE"/>
    <w:rsid w:val="00151938"/>
    <w:rsid w:val="001738A4"/>
    <w:rsid w:val="001B6D81"/>
    <w:rsid w:val="001E5F23"/>
    <w:rsid w:val="00252CDC"/>
    <w:rsid w:val="002723BF"/>
    <w:rsid w:val="0028629F"/>
    <w:rsid w:val="002B2C50"/>
    <w:rsid w:val="002B44A3"/>
    <w:rsid w:val="003A1BF8"/>
    <w:rsid w:val="003A303E"/>
    <w:rsid w:val="0043413B"/>
    <w:rsid w:val="00486AC8"/>
    <w:rsid w:val="004B26C4"/>
    <w:rsid w:val="00525F0E"/>
    <w:rsid w:val="005B65C6"/>
    <w:rsid w:val="00600D1F"/>
    <w:rsid w:val="00702C9B"/>
    <w:rsid w:val="00710472"/>
    <w:rsid w:val="00723217"/>
    <w:rsid w:val="00760B4F"/>
    <w:rsid w:val="007714E0"/>
    <w:rsid w:val="007B322E"/>
    <w:rsid w:val="00835828"/>
    <w:rsid w:val="00886EAC"/>
    <w:rsid w:val="008D27FE"/>
    <w:rsid w:val="00900727"/>
    <w:rsid w:val="009519C3"/>
    <w:rsid w:val="0098301E"/>
    <w:rsid w:val="0099325D"/>
    <w:rsid w:val="009E7DA6"/>
    <w:rsid w:val="00A010BE"/>
    <w:rsid w:val="00A567D8"/>
    <w:rsid w:val="00A63A23"/>
    <w:rsid w:val="00B375E9"/>
    <w:rsid w:val="00B64CE9"/>
    <w:rsid w:val="00BB40EE"/>
    <w:rsid w:val="00BD254A"/>
    <w:rsid w:val="00C27EE1"/>
    <w:rsid w:val="00C74C6B"/>
    <w:rsid w:val="00C76D72"/>
    <w:rsid w:val="00E1232D"/>
    <w:rsid w:val="00E50432"/>
    <w:rsid w:val="00E579EF"/>
    <w:rsid w:val="00F2014E"/>
    <w:rsid w:val="00F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DBC4D-54FF-44E9-9200-1AEB83BE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86E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86E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8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r_latypov</cp:lastModifiedBy>
  <cp:revision>17</cp:revision>
  <cp:lastPrinted>2017-08-21T07:51:00Z</cp:lastPrinted>
  <dcterms:created xsi:type="dcterms:W3CDTF">2017-12-07T09:48:00Z</dcterms:created>
  <dcterms:modified xsi:type="dcterms:W3CDTF">2017-12-21T11:07:00Z</dcterms:modified>
</cp:coreProperties>
</file>